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F9DB2">
      <w:pPr>
        <w:spacing w:before="69" w:line="224" w:lineRule="auto"/>
        <w:ind w:left="119"/>
        <w:jc w:val="center"/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板闸家苑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33#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楼一单元屋面及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601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东侧外墙防水、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36#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单元屋面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24#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504</w:t>
      </w: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外墙防水维修</w:t>
      </w: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工程</w:t>
      </w:r>
    </w:p>
    <w:p w14:paraId="466208E5">
      <w:pPr>
        <w:spacing w:before="69" w:line="224" w:lineRule="auto"/>
        <w:ind w:left="119"/>
        <w:jc w:val="center"/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项目审计初步结果公示</w:t>
      </w:r>
    </w:p>
    <w:p w14:paraId="39FC0A31">
      <w:pPr>
        <w:kinsoku/>
        <w:overflowPunct w:val="0"/>
        <w:spacing w:line="211" w:lineRule="auto"/>
        <w:ind w:left="57"/>
        <w:rPr>
          <w:rFonts w:ascii="Times New Roman" w:hAnsi="Times New Roman" w:eastAsia="方正仿宋_GBK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</w:p>
    <w:p w14:paraId="151FBAD7">
      <w:pPr>
        <w:kinsoku/>
        <w:overflowPunct w:val="0"/>
        <w:spacing w:line="211" w:lineRule="auto"/>
        <w:ind w:left="57"/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板闸家苑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33#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楼1单元、3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6#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单元、</w:t>
      </w: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24#</w:t>
      </w: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的业主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D4F970E">
      <w:pPr>
        <w:pStyle w:val="2"/>
        <w:kinsoku/>
        <w:wordWrap w:val="0"/>
        <w:spacing w:line="229" w:lineRule="auto"/>
        <w:ind w:left="74" w:right="79" w:firstLine="421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淮安市板闸家苑小区首届物业管理委员会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申报的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板闸家苑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33#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楼一单元屋面及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601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东侧外墙防水、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36#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单元屋面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24#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楼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504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外墙防水维修工程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批次号：PYB015034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经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淮安市板闸家苑小区首届物业管理委员会</w:t>
      </w:r>
      <w:r>
        <w:rPr>
          <w:rFonts w:cs="Times New Roman"/>
          <w:color w:val="000000" w:themeColor="text1"/>
          <w:spacing w:val="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组织竣工验收合格，工程决算已送审；经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捷宏润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安工程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顾问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（江苏）有限公司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审计，初审结果如下：送审金额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76357.6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元，工程审定金额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72122.32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，核减额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4235.28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元，核减率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5.55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%，审计结算金额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71040.49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元（按照合同约定让利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1081.83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元）。</w:t>
      </w:r>
    </w:p>
    <w:p w14:paraId="7162E2D4">
      <w:pPr>
        <w:spacing w:before="165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012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660"/>
        <w:gridCol w:w="1220"/>
        <w:gridCol w:w="1252"/>
        <w:gridCol w:w="1134"/>
        <w:gridCol w:w="1276"/>
        <w:gridCol w:w="1134"/>
        <w:gridCol w:w="971"/>
        <w:gridCol w:w="1070"/>
      </w:tblGrid>
      <w:tr w14:paraId="2048B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405" w:type="dxa"/>
            <w:vAlign w:val="center"/>
          </w:tcPr>
          <w:p w14:paraId="79A4CAD6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60" w:type="dxa"/>
            <w:vAlign w:val="center"/>
          </w:tcPr>
          <w:p w14:paraId="42065C4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项目部位</w:t>
            </w:r>
          </w:p>
        </w:tc>
        <w:tc>
          <w:tcPr>
            <w:tcW w:w="1220" w:type="dxa"/>
            <w:vAlign w:val="center"/>
          </w:tcPr>
          <w:p w14:paraId="090E8588">
            <w:pPr>
              <w:spacing w:line="400" w:lineRule="exact"/>
              <w:ind w:left="164"/>
              <w:jc w:val="both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额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52" w:type="dxa"/>
            <w:vAlign w:val="center"/>
          </w:tcPr>
          <w:p w14:paraId="0D256A4E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送审金额</w:t>
            </w:r>
          </w:p>
          <w:p w14:paraId="6F6BF924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34" w:type="dxa"/>
            <w:vAlign w:val="center"/>
          </w:tcPr>
          <w:p w14:paraId="1C41CCDF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审定价</w:t>
            </w:r>
          </w:p>
          <w:p w14:paraId="235D44FB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76" w:type="dxa"/>
            <w:vAlign w:val="center"/>
          </w:tcPr>
          <w:p w14:paraId="4C2C0CFA">
            <w:pPr>
              <w:spacing w:line="400" w:lineRule="exact"/>
              <w:ind w:left="7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审定结算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价（元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vAlign w:val="center"/>
          </w:tcPr>
          <w:p w14:paraId="50FAAAB6">
            <w:pPr>
              <w:spacing w:line="400" w:lineRule="exact"/>
              <w:ind w:left="10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工程量</w:t>
            </w:r>
          </w:p>
          <w:p w14:paraId="3B73E46E">
            <w:pPr>
              <w:spacing w:line="400" w:lineRule="exact"/>
              <w:ind w:left="12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㎡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71" w:type="dxa"/>
            <w:vAlign w:val="center"/>
          </w:tcPr>
          <w:p w14:paraId="680F2168">
            <w:pPr>
              <w:spacing w:line="400" w:lineRule="exact"/>
              <w:ind w:left="13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审计费</w:t>
            </w:r>
          </w:p>
          <w:p w14:paraId="27817DA1">
            <w:pPr>
              <w:spacing w:line="400" w:lineRule="exact"/>
              <w:ind w:left="148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070" w:type="dxa"/>
            <w:vAlign w:val="center"/>
          </w:tcPr>
          <w:p w14:paraId="2DBD641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核减额</w:t>
            </w:r>
          </w:p>
          <w:p w14:paraId="55B51DE5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 w14:paraId="45ABB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405" w:type="dxa"/>
          </w:tcPr>
          <w:p w14:paraId="1FB0EE45">
            <w:pPr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19BF7">
            <w:pPr>
              <w:rPr>
                <w:rFonts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板闸家苑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33#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楼一单元屋面防水维修</w:t>
            </w:r>
          </w:p>
        </w:tc>
        <w:tc>
          <w:tcPr>
            <w:tcW w:w="1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B936D5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16488.57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97CFE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16031.62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D009B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14817.42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CF61A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14595.16</w:t>
            </w:r>
          </w:p>
        </w:tc>
        <w:tc>
          <w:tcPr>
            <w:tcW w:w="1134" w:type="dxa"/>
          </w:tcPr>
          <w:p w14:paraId="751636DD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</w:p>
          <w:p w14:paraId="430A1B56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186.8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78E8D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493.08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4AF09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1214.20</w:t>
            </w:r>
          </w:p>
        </w:tc>
      </w:tr>
      <w:tr w14:paraId="168D85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405" w:type="dxa"/>
          </w:tcPr>
          <w:p w14:paraId="5FF25FF8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8874E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板闸家苑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36#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  <w:lang w:eastAsia="zh-CN"/>
              </w:rPr>
              <w:t>楼一、二单元屋面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BAFD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49090.37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A6030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47668.91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0072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45811.66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F3F8E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45124.49</w:t>
            </w:r>
          </w:p>
        </w:tc>
        <w:tc>
          <w:tcPr>
            <w:tcW w:w="1134" w:type="dxa"/>
          </w:tcPr>
          <w:p w14:paraId="12B43087"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</w:p>
          <w:p w14:paraId="35260301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623.34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DFDBB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1524.46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BA388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1857.25</w:t>
            </w:r>
          </w:p>
        </w:tc>
      </w:tr>
      <w:tr w14:paraId="69C917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405" w:type="dxa"/>
          </w:tcPr>
          <w:p w14:paraId="441FB1B8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1B6D7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板闸家苑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33#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楼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601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外墙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00528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 xml:space="preserve">8397.38 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2D26F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 xml:space="preserve">5242.67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FAC50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4768.46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2578D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4696.93</w:t>
            </w:r>
          </w:p>
        </w:tc>
        <w:tc>
          <w:tcPr>
            <w:tcW w:w="1134" w:type="dxa"/>
          </w:tcPr>
          <w:p w14:paraId="630F668F"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</w:p>
          <w:p w14:paraId="1C457193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36.99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2D478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158.68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DBEAE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474.21</w:t>
            </w:r>
          </w:p>
        </w:tc>
      </w:tr>
      <w:tr w14:paraId="2E3F14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405" w:type="dxa"/>
          </w:tcPr>
          <w:p w14:paraId="5D0E0B49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3CCA7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板闸家苑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24#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楼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504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外墙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5F1A68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10569.12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4C573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7414.40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79310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6724.78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18ED3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6623.91</w:t>
            </w:r>
          </w:p>
        </w:tc>
        <w:tc>
          <w:tcPr>
            <w:tcW w:w="1134" w:type="dxa"/>
          </w:tcPr>
          <w:p w14:paraId="51A41D78"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</w:p>
          <w:p w14:paraId="00010F7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58.43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B27C4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223.78</w:t>
            </w:r>
          </w:p>
        </w:tc>
        <w:tc>
          <w:tcPr>
            <w:tcW w:w="10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F15461">
            <w:pP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689.62</w:t>
            </w:r>
          </w:p>
        </w:tc>
      </w:tr>
      <w:tr w14:paraId="05C4AF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05" w:type="dxa"/>
          </w:tcPr>
          <w:p w14:paraId="7CEF4A88">
            <w:pPr>
              <w:jc w:val="right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0" w:type="dxa"/>
          </w:tcPr>
          <w:p w14:paraId="030B2E7C">
            <w:pPr>
              <w:rPr>
                <w:rFonts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合计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2EDE3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84545.44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D0911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76357.60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1955D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72122.32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BCF80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71040.49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43C9E">
            <w:pPr>
              <w:ind w:firstLine="240" w:firstLineChars="100"/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 w:asciiTheme="minorEastAsia" w:hAnsiTheme="minorEastAsia" w:eastAsiaTheme="minorEastAsia"/>
                <w:sz w:val="24"/>
                <w:szCs w:val="24"/>
              </w:rPr>
              <w:t>905.56</w:t>
            </w:r>
          </w:p>
        </w:tc>
        <w:tc>
          <w:tcPr>
            <w:tcW w:w="9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62814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C6754">
            <w:pPr>
              <w:rPr>
                <w:rFonts w:hint="eastAsia" w:cs="Times New Roman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4235.28</w:t>
            </w:r>
          </w:p>
        </w:tc>
      </w:tr>
    </w:tbl>
    <w:p w14:paraId="65970EFF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2739F4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该项目审计费用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2400.00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元，其他费用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元，一并从维修资金账户列</w:t>
      </w:r>
      <w:r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支。</w:t>
      </w:r>
    </w:p>
    <w:p w14:paraId="4EE7465E">
      <w:pPr>
        <w:pStyle w:val="2"/>
        <w:spacing w:line="223" w:lineRule="auto"/>
        <w:ind w:firstLine="656" w:firstLineChars="2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相关业主、单位如对公示结果有异议，请在202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日前实名向我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反映，并提供相关依据。（工作日接待时间：9：00-12：00、13：30-17：30）。联</w:t>
      </w:r>
      <w:r>
        <w:rPr>
          <w:rFonts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系电话：</w:t>
      </w:r>
      <w:r>
        <w:rPr>
          <w:rFonts w:hint="eastAsia"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0517-89087576</w:t>
      </w:r>
    </w:p>
    <w:p w14:paraId="19836063">
      <w:pPr>
        <w:spacing w:line="336" w:lineRule="auto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</w:t>
      </w:r>
    </w:p>
    <w:p w14:paraId="60158071">
      <w:pPr>
        <w:spacing w:line="336" w:lineRule="auto"/>
        <w:ind w:firstLine="4800" w:firstLineChars="15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淮安生态文化旅游区建设管理局</w:t>
      </w:r>
    </w:p>
    <w:p w14:paraId="33ED5E05">
      <w:pPr>
        <w:pStyle w:val="2"/>
        <w:spacing w:line="226" w:lineRule="auto"/>
        <w:ind w:firstLine="5372" w:firstLineChars="17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公示时间：202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</w:t>
      </w:r>
      <w:bookmarkStart w:id="0" w:name="_GoBack"/>
      <w:bookmarkEnd w:id="0"/>
    </w:p>
    <w:sectPr>
      <w:pgSz w:w="11905" w:h="16837"/>
      <w:pgMar w:top="640" w:right="836" w:bottom="0" w:left="93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4DB5B2-0593-4260-B4F3-3A835FBF0E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AD300E-0F7C-4DB6-8D0E-FB4476ECA3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296F654-F54D-462B-ABF6-525D10CD69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A3AB992-9A2D-4AC7-AF66-F0AEBEA839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2BA4B6F-4C79-45A2-902C-C4A27A9F6DA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F45B0716-B0A8-4E74-8DE0-0B22D6FC6FE9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2B4E704D-81AD-4217-A28A-7B0C4B50047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8" w:fontKey="{DAD65C5B-CE93-4C61-8B7C-F419B5AA6309}"/>
  </w:font>
  <w:font w:name="___WRD_EMBED_SUB_1355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9" w:fontKey="{B45B226E-0709-4AEE-8083-51EA1A4B374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890B34B3-7479-4270-B09B-A21AB4A91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172A27"/>
    <w:rsid w:val="00084FA2"/>
    <w:rsid w:val="00085459"/>
    <w:rsid w:val="000D71E7"/>
    <w:rsid w:val="00172A27"/>
    <w:rsid w:val="002F505B"/>
    <w:rsid w:val="003D250C"/>
    <w:rsid w:val="00454139"/>
    <w:rsid w:val="004B0518"/>
    <w:rsid w:val="004E2B76"/>
    <w:rsid w:val="004E68DB"/>
    <w:rsid w:val="005725B6"/>
    <w:rsid w:val="00594E87"/>
    <w:rsid w:val="0060786C"/>
    <w:rsid w:val="0068626C"/>
    <w:rsid w:val="006E2668"/>
    <w:rsid w:val="00790209"/>
    <w:rsid w:val="007E46B9"/>
    <w:rsid w:val="00801304"/>
    <w:rsid w:val="00897AA9"/>
    <w:rsid w:val="008B1BDD"/>
    <w:rsid w:val="009C1ED7"/>
    <w:rsid w:val="00B13E63"/>
    <w:rsid w:val="00BF36EA"/>
    <w:rsid w:val="00C37956"/>
    <w:rsid w:val="00C763DA"/>
    <w:rsid w:val="00E57740"/>
    <w:rsid w:val="00F41D2D"/>
    <w:rsid w:val="00FB0C2A"/>
    <w:rsid w:val="01B65B30"/>
    <w:rsid w:val="01DD486C"/>
    <w:rsid w:val="07555925"/>
    <w:rsid w:val="0C1376B0"/>
    <w:rsid w:val="0E765A55"/>
    <w:rsid w:val="18312E7F"/>
    <w:rsid w:val="1F703AE8"/>
    <w:rsid w:val="26C6005E"/>
    <w:rsid w:val="2CA36F24"/>
    <w:rsid w:val="2E625D39"/>
    <w:rsid w:val="2EC5109B"/>
    <w:rsid w:val="34976513"/>
    <w:rsid w:val="383F474C"/>
    <w:rsid w:val="42473360"/>
    <w:rsid w:val="46AB1B60"/>
    <w:rsid w:val="47871C79"/>
    <w:rsid w:val="569063F4"/>
    <w:rsid w:val="61F20266"/>
    <w:rsid w:val="64376C44"/>
    <w:rsid w:val="6C95765F"/>
    <w:rsid w:val="6E98781A"/>
    <w:rsid w:val="73584CA9"/>
    <w:rsid w:val="79DA6A9A"/>
    <w:rsid w:val="7BE6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</w:style>
  <w:style w:type="character" w:customStyle="1" w:styleId="9">
    <w:name w:val="页眉 字符"/>
    <w:basedOn w:val="6"/>
    <w:link w:val="4"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6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519</Words>
  <Characters>850</Characters>
  <Lines>7</Lines>
  <Paragraphs>1</Paragraphs>
  <TotalTime>72</TotalTime>
  <ScaleCrop>false</ScaleCrop>
  <LinksUpToDate>false</LinksUpToDate>
  <CharactersWithSpaces>919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2025-09-17T15:36:00Z</dcterms:created>
  <dc:creator>Administrator</dc:creator>
  <cp:lastModifiedBy>Kaaizi</cp:lastModifiedBy>
  <cp:lastPrinted>2025-09-29T07:05:00Z</cp:lastPrinted>
  <dcterms:modified xsi:type="dcterms:W3CDTF">2026-05-14T07:12:19Z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2025-09-17T15:37:40Z</vt:filetime>
  </property>
  <property fmtid="{D5CDD505-2E9C-101B-9397-08002B2CF9AE}" pid="4" name="KSOTemplateDocerSaveRecord">
    <vt:lpwstr>eyJoZGlkIjoiYmJmODc0ODY4ZThlM2I1YmU1NTRiNjVhZDRjOWM2MzUiLCJ1c2VySWQiOiIxNjc4Mzk0MjYxIn0=</vt:lpwstr>
  </property>
  <property fmtid="{D5CDD505-2E9C-101B-9397-08002B2CF9AE}" pid="5" name="KSOProductBuildVer">
    <vt:lpwstr>2052-12.1.0.26375</vt:lpwstr>
  </property>
  <property fmtid="{D5CDD505-2E9C-101B-9397-08002B2CF9AE}" pid="6" name="ICV">
    <vt:lpwstr>87D1D4827C474992BFF67935E8803160_13</vt:lpwstr>
  </property>
</Properties>
</file>