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6438">
      <w:pPr>
        <w:spacing w:before="69" w:line="224" w:lineRule="auto"/>
        <w:ind w:left="119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eastAsia="zh-CN"/>
          <w14:textFill>
            <w14:solidFill>
              <w14:schemeClr w14:val="tx1"/>
            </w14:solidFill>
          </w14:textFill>
        </w:rPr>
        <w:t>绿地世纪城一期45#楼、47#楼一、二单元门厅顶屋面及52#楼二单元1104室，57#楼一单元2004室，60#楼一单元1802、2302室外墙防水维修工程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项目审计初步结果公示</w:t>
      </w:r>
    </w:p>
    <w:p w14:paraId="7D875C9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9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</w:pPr>
    </w:p>
    <w:p w14:paraId="3ADC03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绿地世纪城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14:textFill>
            <w14:solidFill>
              <w14:schemeClr w14:val="tx1"/>
            </w14:solidFill>
          </w14:textFill>
        </w:rPr>
        <w:t>业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:lang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none" w:color="auto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7E30C9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29" w:lineRule="auto"/>
        <w:ind w:right="79" w:firstLine="664" w:firstLineChars="20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淮安生态文化旅游区绿地世纪城一期小区首届物业管理委员会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申报的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绿地世纪城一期45#楼、47#楼一、二单元门厅顶屋面及52#楼二单元1104室，57#楼一单元2004室，60#楼一单元1802、2302室外墙防水维修工程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批次号：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PYB009188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淮安生态文化旅游区绿地世纪城一期小区首届物业管理委员会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7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 xml:space="preserve">江苏泽豪工程咨询管理有限公司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审计，初审结果如下：送审金额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17604.41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16376.97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，核减额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 w:bidi="ar-SA"/>
        </w:rPr>
        <w:t>1227.44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元，核减率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6.97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%，审计结算金额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16376.97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元（按照合同约定让利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元）。</w:t>
      </w:r>
    </w:p>
    <w:tbl>
      <w:tblPr>
        <w:tblStyle w:val="5"/>
        <w:tblW w:w="10188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660"/>
        <w:gridCol w:w="1220"/>
        <w:gridCol w:w="1466"/>
        <w:gridCol w:w="1237"/>
        <w:gridCol w:w="1308"/>
        <w:gridCol w:w="876"/>
        <w:gridCol w:w="880"/>
        <w:gridCol w:w="1136"/>
      </w:tblGrid>
      <w:tr w14:paraId="4838B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405" w:type="dxa"/>
            <w:vAlign w:val="center"/>
          </w:tcPr>
          <w:p w14:paraId="51F6B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0" w:type="dxa"/>
            <w:vAlign w:val="center"/>
          </w:tcPr>
          <w:p w14:paraId="142BE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20" w:type="dxa"/>
            <w:vAlign w:val="center"/>
          </w:tcPr>
          <w:p w14:paraId="2EE52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64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23067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0C041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237" w:type="dxa"/>
            <w:vAlign w:val="center"/>
          </w:tcPr>
          <w:p w14:paraId="74C8D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6835B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308" w:type="dxa"/>
            <w:vAlign w:val="center"/>
          </w:tcPr>
          <w:p w14:paraId="736A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6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76" w:type="dxa"/>
            <w:vAlign w:val="center"/>
          </w:tcPr>
          <w:p w14:paraId="40A069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4315FB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80" w:type="dxa"/>
            <w:vAlign w:val="center"/>
          </w:tcPr>
          <w:p w14:paraId="4F366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6926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8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36" w:type="dxa"/>
            <w:vAlign w:val="center"/>
          </w:tcPr>
          <w:p w14:paraId="547D9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78963D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7B3E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7594783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  <w:p w14:paraId="2D0DAC53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F88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45#楼单元门顶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9F3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1279.03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CBF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1218.58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2202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1049.01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FB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1049.01 </w:t>
            </w:r>
          </w:p>
        </w:tc>
        <w:tc>
          <w:tcPr>
            <w:tcW w:w="876" w:type="dxa"/>
            <w:vAlign w:val="center"/>
          </w:tcPr>
          <w:p w14:paraId="7FD0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13.7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F6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153.73 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666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169.57 </w:t>
            </w:r>
          </w:p>
        </w:tc>
      </w:tr>
      <w:tr w14:paraId="6F438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05" w:type="dxa"/>
            <w:vAlign w:val="top"/>
          </w:tcPr>
          <w:p w14:paraId="768E19A1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61C6D9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C78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47#楼一单元单元门顶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D8A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1529.77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282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1453.93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3DF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1255.06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5A3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1255.06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6D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15.3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8F9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183.93 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555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198.87 </w:t>
            </w:r>
          </w:p>
        </w:tc>
      </w:tr>
      <w:tr w14:paraId="1926E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6F2C75B2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7B72FE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1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47#楼二单元单元门顶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1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1529.77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EA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1453.93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2A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1255.06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D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1255.06 </w:t>
            </w:r>
          </w:p>
        </w:tc>
        <w:tc>
          <w:tcPr>
            <w:tcW w:w="0" w:type="auto"/>
          </w:tcPr>
          <w:p w14:paraId="0BF8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E6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15.3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7C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183.93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5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198.87 </w:t>
            </w:r>
          </w:p>
        </w:tc>
      </w:tr>
      <w:tr w14:paraId="33EBE6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57153A12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66493A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4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52#楼二单元1104室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45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5538.44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AA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4125.91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74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3924.21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15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3924.21 </w:t>
            </w:r>
          </w:p>
        </w:tc>
        <w:tc>
          <w:tcPr>
            <w:tcW w:w="0" w:type="auto"/>
          </w:tcPr>
          <w:p w14:paraId="40D5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83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42.8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26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575.08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48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201.70 </w:t>
            </w:r>
          </w:p>
        </w:tc>
      </w:tr>
      <w:tr w14:paraId="5758BF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4AC050E7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E424BE2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8F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57#楼一单元2004室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81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4483.82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8F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3117.35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C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2952.32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5E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2952.32 </w:t>
            </w:r>
          </w:p>
        </w:tc>
        <w:tc>
          <w:tcPr>
            <w:tcW w:w="0" w:type="auto"/>
          </w:tcPr>
          <w:p w14:paraId="18F2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93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32.2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39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432.65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3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165.03 </w:t>
            </w:r>
          </w:p>
        </w:tc>
      </w:tr>
      <w:tr w14:paraId="2B08FD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418C95BA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245326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54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60#楼一单元1802、2302室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4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8432.64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A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6234.71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20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5941.31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06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5941.31 </w:t>
            </w:r>
          </w:p>
        </w:tc>
        <w:tc>
          <w:tcPr>
            <w:tcW w:w="0" w:type="auto"/>
          </w:tcPr>
          <w:p w14:paraId="35D0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</w:pPr>
          </w:p>
          <w:p w14:paraId="0920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64.8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FF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870.68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86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293.40 </w:t>
            </w:r>
          </w:p>
        </w:tc>
      </w:tr>
      <w:tr w14:paraId="621A16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69A2970E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E4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4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22793.47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37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17604.41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3F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16376.97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BB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16376.97 </w:t>
            </w:r>
          </w:p>
        </w:tc>
        <w:tc>
          <w:tcPr>
            <w:tcW w:w="0" w:type="auto"/>
          </w:tcPr>
          <w:p w14:paraId="67E4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48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2400.00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98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1227.44 </w:t>
            </w:r>
          </w:p>
        </w:tc>
      </w:tr>
    </w:tbl>
    <w:p w14:paraId="093183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right="219" w:firstLine="664" w:firstLineChars="2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元，其他费用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hint="default" w:ascii="Times New Roman" w:hAnsi="Times New Roman" w:eastAsia="方正仿宋_GBK" w:cs="Times New Roman"/>
          <w:color w:val="000000" w:themeColor="text1"/>
          <w:spacing w:val="-7"/>
          <w:sz w:val="32"/>
          <w:szCs w:val="32"/>
          <w14:textFill>
            <w14:solidFill>
              <w14:schemeClr w14:val="tx1"/>
            </w14:solidFill>
          </w14:textFill>
        </w:rPr>
        <w:t>支。</w:t>
      </w:r>
    </w:p>
    <w:p w14:paraId="290F5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3" w:lineRule="auto"/>
        <w:ind w:left="0" w:leftChars="0" w:firstLine="656" w:firstLineChars="2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  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13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反映，并提供相关依据。（工作日接待时间：9：00-12：00、13：30-17：30）。联</w:t>
      </w:r>
      <w:r>
        <w:rPr>
          <w:rFonts w:hint="default" w:ascii="Times New Roman" w:hAnsi="Times New Roman" w:eastAsia="方正仿宋_GBK" w:cs="Times New Roman"/>
          <w:color w:val="000000" w:themeColor="text1"/>
          <w:spacing w:val="3"/>
          <w:sz w:val="32"/>
          <w:szCs w:val="32"/>
          <w14:textFill>
            <w14:solidFill>
              <w14:schemeClr w14:val="tx1"/>
            </w14:solidFill>
          </w14:textFill>
        </w:rPr>
        <w:t>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0517-89087576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</w:t>
      </w:r>
    </w:p>
    <w:p w14:paraId="08435E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ind w:firstLine="5440" w:firstLineChars="17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淮安生态文化旅游区建设管理局</w:t>
      </w:r>
      <w:bookmarkStart w:id="0" w:name="_GoBack"/>
      <w:bookmarkEnd w:id="0"/>
    </w:p>
    <w:p w14:paraId="3B9963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 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方正仿宋_GBK" w:cs="Times New Roman"/>
          <w:color w:val="000000" w:themeColor="text1"/>
          <w:spacing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1B65B30"/>
    <w:rsid w:val="02184C85"/>
    <w:rsid w:val="02E352E1"/>
    <w:rsid w:val="07555925"/>
    <w:rsid w:val="080435E6"/>
    <w:rsid w:val="0C1376B0"/>
    <w:rsid w:val="0D112BF3"/>
    <w:rsid w:val="0E765A55"/>
    <w:rsid w:val="0EFB07AB"/>
    <w:rsid w:val="12A058A9"/>
    <w:rsid w:val="144D4FE0"/>
    <w:rsid w:val="18312E7F"/>
    <w:rsid w:val="1AE23C2A"/>
    <w:rsid w:val="1CE21D5F"/>
    <w:rsid w:val="1DB418AE"/>
    <w:rsid w:val="1EBD0C36"/>
    <w:rsid w:val="1F152820"/>
    <w:rsid w:val="1F703AE8"/>
    <w:rsid w:val="20A821CA"/>
    <w:rsid w:val="21981FA0"/>
    <w:rsid w:val="262A3BAD"/>
    <w:rsid w:val="26C6005E"/>
    <w:rsid w:val="275A1D3B"/>
    <w:rsid w:val="2CA36F24"/>
    <w:rsid w:val="2E625D39"/>
    <w:rsid w:val="2EC5109B"/>
    <w:rsid w:val="2FEE50F3"/>
    <w:rsid w:val="300624B0"/>
    <w:rsid w:val="33DC63B3"/>
    <w:rsid w:val="344A6670"/>
    <w:rsid w:val="34976513"/>
    <w:rsid w:val="397C36B3"/>
    <w:rsid w:val="3EB8453E"/>
    <w:rsid w:val="42473360"/>
    <w:rsid w:val="44300504"/>
    <w:rsid w:val="44A1052F"/>
    <w:rsid w:val="45886FF9"/>
    <w:rsid w:val="46AB1B60"/>
    <w:rsid w:val="47871C79"/>
    <w:rsid w:val="49895A61"/>
    <w:rsid w:val="49940662"/>
    <w:rsid w:val="4A235542"/>
    <w:rsid w:val="4C79354A"/>
    <w:rsid w:val="4C932A4A"/>
    <w:rsid w:val="520B21C0"/>
    <w:rsid w:val="522D1654"/>
    <w:rsid w:val="534D3630"/>
    <w:rsid w:val="54C81CA0"/>
    <w:rsid w:val="55D3606E"/>
    <w:rsid w:val="569063F4"/>
    <w:rsid w:val="578D2B42"/>
    <w:rsid w:val="587F428B"/>
    <w:rsid w:val="5CA2679A"/>
    <w:rsid w:val="61F20266"/>
    <w:rsid w:val="6355138F"/>
    <w:rsid w:val="638C1FD6"/>
    <w:rsid w:val="645779AB"/>
    <w:rsid w:val="6C95765F"/>
    <w:rsid w:val="6E511B05"/>
    <w:rsid w:val="6E98781A"/>
    <w:rsid w:val="73584CA9"/>
    <w:rsid w:val="75301A53"/>
    <w:rsid w:val="75F0011F"/>
    <w:rsid w:val="77FD6E02"/>
    <w:rsid w:val="78F543CA"/>
    <w:rsid w:val="79DA6A9A"/>
    <w:rsid w:val="7BE644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568</Words>
  <Characters>979</Characters>
  <TotalTime>1</TotalTime>
  <ScaleCrop>false</ScaleCrop>
  <LinksUpToDate>false</LinksUpToDate>
  <CharactersWithSpaces>1089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2026-08-10T06:27:00Z</cp:lastPrinted>
  <dcterms:modified xsi:type="dcterms:W3CDTF">2026-10-05T06:19:28Z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